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BC2EC" w14:textId="7406386A" w:rsidR="00F66D97" w:rsidRDefault="00F66D97" w:rsidP="00F66D97">
      <w:pPr>
        <w:rPr>
          <w:b/>
          <w:bCs/>
        </w:rPr>
      </w:pPr>
      <w:r>
        <w:rPr>
          <w:b/>
          <w:bCs/>
        </w:rPr>
        <w:t>FOLLOW-UP TO STOP! WALKING YOUR DOG PRIZE DRAW TERMS &amp; CONDITIONS</w:t>
      </w:r>
    </w:p>
    <w:p w14:paraId="5B030D95" w14:textId="1EC1B612" w:rsidR="00F66D97" w:rsidRPr="00F66D97" w:rsidRDefault="00F66D97" w:rsidP="00F66D97">
      <w:pPr>
        <w:rPr>
          <w:b/>
          <w:bCs/>
        </w:rPr>
      </w:pPr>
      <w:r w:rsidRPr="00F66D97">
        <w:rPr>
          <w:b/>
          <w:bCs/>
        </w:rPr>
        <w:t>Prize draw terms and conditions</w:t>
      </w:r>
    </w:p>
    <w:p w14:paraId="1F2D0205" w14:textId="77777777" w:rsidR="00F66D97" w:rsidRPr="00F66D97" w:rsidRDefault="00F66D97" w:rsidP="00F66D97">
      <w:pPr>
        <w:numPr>
          <w:ilvl w:val="0"/>
          <w:numId w:val="1"/>
        </w:numPr>
      </w:pPr>
      <w:r w:rsidRPr="00F66D97">
        <w:t>The promoter of this prize draw is Niki French Consultancy Ltd, c/o Coulson House, First Floor, 15 Front Street West, Bedlington, NE22 5TZ, United Kingdom.</w:t>
      </w:r>
    </w:p>
    <w:p w14:paraId="1CB33B15" w14:textId="77777777" w:rsidR="00F66D97" w:rsidRPr="00F66D97" w:rsidRDefault="00F66D97" w:rsidP="00F66D97">
      <w:pPr>
        <w:numPr>
          <w:ilvl w:val="0"/>
          <w:numId w:val="1"/>
        </w:numPr>
      </w:pPr>
      <w:r w:rsidRPr="00F66D97">
        <w:t>The prize draw is free to enter and no purchase is necessary.</w:t>
      </w:r>
    </w:p>
    <w:p w14:paraId="22EE5020" w14:textId="77777777" w:rsidR="00F66D97" w:rsidRPr="00F66D97" w:rsidRDefault="00F66D97" w:rsidP="00F66D97">
      <w:pPr>
        <w:numPr>
          <w:ilvl w:val="0"/>
          <w:numId w:val="1"/>
        </w:numPr>
      </w:pPr>
      <w:r w:rsidRPr="00F66D97">
        <w:t>The prize draw is open internationally to people aged 18 or over, where participation in this type of prize draw is permitted by local law. Anyone directly involved in administering the promotion is excluded.</w:t>
      </w:r>
    </w:p>
    <w:p w14:paraId="2B8497A5" w14:textId="77777777" w:rsidR="00F66D97" w:rsidRPr="00F66D97" w:rsidRDefault="00F66D97" w:rsidP="00F66D97">
      <w:pPr>
        <w:numPr>
          <w:ilvl w:val="0"/>
          <w:numId w:val="1"/>
        </w:numPr>
      </w:pPr>
      <w:r w:rsidRPr="00F66D97">
        <w:t>To enter, you must be subscribed to the STOP! Walking Your Dog Volume 2 wait list at the closing time. Anyone who joined the wait list before the prize draw opened will automatically be included.</w:t>
      </w:r>
    </w:p>
    <w:p w14:paraId="18BA5B60" w14:textId="77777777" w:rsidR="00F66D97" w:rsidRPr="00F66D97" w:rsidRDefault="00F66D97" w:rsidP="00F66D97">
      <w:pPr>
        <w:numPr>
          <w:ilvl w:val="0"/>
          <w:numId w:val="1"/>
        </w:numPr>
      </w:pPr>
      <w:r w:rsidRPr="00F66D97">
        <w:t>Only one entry per person is permitted. Sharing the promotion is very welcome but does not provide an additional entry or increase your chances of winning.</w:t>
      </w:r>
    </w:p>
    <w:p w14:paraId="405041D3" w14:textId="77777777" w:rsidR="00F66D97" w:rsidRPr="00F66D97" w:rsidRDefault="00F66D97" w:rsidP="00F66D97">
      <w:pPr>
        <w:numPr>
          <w:ilvl w:val="0"/>
          <w:numId w:val="1"/>
        </w:numPr>
      </w:pPr>
      <w:r w:rsidRPr="00F66D97">
        <w:t>The prize draw opens on 1 October 2026 and closes at 11.59pm BST on 16 October 2026. Entries received after this time will not be included.</w:t>
      </w:r>
    </w:p>
    <w:p w14:paraId="61FA0E39" w14:textId="77777777" w:rsidR="00F66D97" w:rsidRPr="00F66D97" w:rsidRDefault="00F66D97" w:rsidP="00F66D97">
      <w:pPr>
        <w:numPr>
          <w:ilvl w:val="0"/>
          <w:numId w:val="1"/>
        </w:numPr>
      </w:pPr>
      <w:r w:rsidRPr="00F66D97">
        <w:t xml:space="preserve">There is one prize, worth £315, consisting of two online one-to-one sessions with Niki French and three months' membership of Pup Talk </w:t>
      </w:r>
      <w:proofErr w:type="gramStart"/>
      <w:r w:rsidRPr="00F66D97">
        <w:t>The</w:t>
      </w:r>
      <w:proofErr w:type="gramEnd"/>
      <w:r w:rsidRPr="00F66D97">
        <w:t xml:space="preserve"> Pack.</w:t>
      </w:r>
    </w:p>
    <w:p w14:paraId="510080FD" w14:textId="77777777" w:rsidR="00F66D97" w:rsidRPr="00F66D97" w:rsidRDefault="00F66D97" w:rsidP="00F66D97">
      <w:pPr>
        <w:numPr>
          <w:ilvl w:val="0"/>
          <w:numId w:val="1"/>
        </w:numPr>
      </w:pPr>
      <w:r w:rsidRPr="00F66D97">
        <w:t>The prize is non-transferable and no cash alternative will be offered.</w:t>
      </w:r>
    </w:p>
    <w:p w14:paraId="1B615369" w14:textId="77777777" w:rsidR="00F66D97" w:rsidRPr="00F66D97" w:rsidRDefault="00F66D97" w:rsidP="00F66D97">
      <w:pPr>
        <w:numPr>
          <w:ilvl w:val="0"/>
          <w:numId w:val="1"/>
        </w:numPr>
      </w:pPr>
      <w:r w:rsidRPr="00F66D97">
        <w:t>One winner will be selected at random from all eligible entries using a verifiably random computer selection process.</w:t>
      </w:r>
    </w:p>
    <w:p w14:paraId="7FC9B364" w14:textId="77777777" w:rsidR="00F66D97" w:rsidRPr="00F66D97" w:rsidRDefault="00F66D97" w:rsidP="00F66D97">
      <w:pPr>
        <w:numPr>
          <w:ilvl w:val="0"/>
          <w:numId w:val="1"/>
        </w:numPr>
      </w:pPr>
      <w:r w:rsidRPr="00F66D97">
        <w:t>The winner will be contacted using the email address provided when joining the wait list. Reasonable attempts will be made to contact the winner. If the winner does not respond within seven days, the promoter reserves the right to select another winner at random.</w:t>
      </w:r>
    </w:p>
    <w:p w14:paraId="77F3F1C5" w14:textId="77777777" w:rsidR="00F66D97" w:rsidRPr="00F66D97" w:rsidRDefault="00F66D97" w:rsidP="00F66D97">
      <w:pPr>
        <w:numPr>
          <w:ilvl w:val="0"/>
          <w:numId w:val="1"/>
        </w:numPr>
      </w:pPr>
      <w:r w:rsidRPr="00F66D97">
        <w:t xml:space="preserve">Both one-to-one sessions must be used within six months of the winner being notified. The three-month Pup Talk </w:t>
      </w:r>
      <w:proofErr w:type="gramStart"/>
      <w:r w:rsidRPr="00F66D97">
        <w:t>The</w:t>
      </w:r>
      <w:proofErr w:type="gramEnd"/>
      <w:r w:rsidRPr="00F66D97">
        <w:t xml:space="preserve"> Pack membership will begin on a mutually agreed date within one month of the winner accepting the prize.</w:t>
      </w:r>
    </w:p>
    <w:p w14:paraId="648F08E0" w14:textId="77777777" w:rsidR="00F66D97" w:rsidRPr="00F66D97" w:rsidRDefault="00F66D97" w:rsidP="00F66D97">
      <w:pPr>
        <w:numPr>
          <w:ilvl w:val="0"/>
          <w:numId w:val="1"/>
        </w:numPr>
      </w:pPr>
      <w:r w:rsidRPr="00F66D97">
        <w:t>The promoter reserves the right to substitute the prize with an alternative of equal or greater value if circumstances outside the promoter's control make this necessary.</w:t>
      </w:r>
    </w:p>
    <w:p w14:paraId="5E547262" w14:textId="77777777" w:rsidR="00F66D97" w:rsidRPr="00F66D97" w:rsidRDefault="00F66D97" w:rsidP="00F66D97">
      <w:pPr>
        <w:numPr>
          <w:ilvl w:val="0"/>
          <w:numId w:val="1"/>
        </w:numPr>
      </w:pPr>
      <w:r w:rsidRPr="00F66D97">
        <w:t>The promoter's decision regarding the administration of the prize draw is final.</w:t>
      </w:r>
    </w:p>
    <w:p w14:paraId="68B500DA" w14:textId="77777777" w:rsidR="00F66D97" w:rsidRPr="00F66D97" w:rsidRDefault="00F66D97" w:rsidP="00F66D97">
      <w:pPr>
        <w:numPr>
          <w:ilvl w:val="0"/>
          <w:numId w:val="1"/>
        </w:numPr>
      </w:pPr>
      <w:r w:rsidRPr="00F66D97">
        <w:t xml:space="preserve">Information indicating that a valid award took place will be made available as required under applicable promotional marketing rules. The winner may object to </w:t>
      </w:r>
      <w:proofErr w:type="gramStart"/>
      <w:r w:rsidRPr="00F66D97">
        <w:t>some</w:t>
      </w:r>
      <w:proofErr w:type="gramEnd"/>
      <w:r w:rsidRPr="00F66D97">
        <w:t xml:space="preserve"> or </w:t>
      </w:r>
      <w:proofErr w:type="gramStart"/>
      <w:r w:rsidRPr="00F66D97">
        <w:t>all of</w:t>
      </w:r>
      <w:proofErr w:type="gramEnd"/>
      <w:r w:rsidRPr="00F66D97">
        <w:t xml:space="preserve"> their details being published or made available, although the promoter may still be required to provide this information to the Advertising Standards Authority if requested.</w:t>
      </w:r>
    </w:p>
    <w:p w14:paraId="02EE9094" w14:textId="77777777" w:rsidR="00F66D97" w:rsidRPr="00F66D97" w:rsidRDefault="00F66D97" w:rsidP="00F66D97">
      <w:pPr>
        <w:numPr>
          <w:ilvl w:val="0"/>
          <w:numId w:val="1"/>
        </w:numPr>
      </w:pPr>
      <w:r w:rsidRPr="00F66D97">
        <w:t>Personal information supplied in connection with the prize draw will be used to administer the promotion and in accordance with Pup Talk's privacy policy.</w:t>
      </w:r>
    </w:p>
    <w:p w14:paraId="152D2807" w14:textId="77777777" w:rsidR="00F66D97" w:rsidRPr="00F66D97" w:rsidRDefault="00F66D97" w:rsidP="00F66D97">
      <w:pPr>
        <w:numPr>
          <w:ilvl w:val="0"/>
          <w:numId w:val="1"/>
        </w:numPr>
      </w:pPr>
      <w:r w:rsidRPr="00F66D97">
        <w:t>This promotion is not sponsored, endorsed, administered by or associated with Facebook or Instagram.</w:t>
      </w:r>
    </w:p>
    <w:p w14:paraId="0EBD363D" w14:textId="0C47F2B5" w:rsidR="005A1F5F" w:rsidRDefault="00F66D97" w:rsidP="00F66D97">
      <w:pPr>
        <w:numPr>
          <w:ilvl w:val="0"/>
          <w:numId w:val="1"/>
        </w:numPr>
      </w:pPr>
      <w:r w:rsidRPr="00F66D97">
        <w:t>By entering the prize draw, entrants agree to these terms and conditions.</w:t>
      </w:r>
    </w:p>
    <w:sectPr w:rsidR="005A1F5F" w:rsidSect="00F66D97">
      <w:headerReference w:type="default" r:id="rId7"/>
      <w:pgSz w:w="11906" w:h="16838"/>
      <w:pgMar w:top="907" w:right="907" w:bottom="90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8125F" w14:textId="77777777" w:rsidR="00500DD4" w:rsidRDefault="00500DD4" w:rsidP="00F66D97">
      <w:pPr>
        <w:spacing w:after="0" w:line="240" w:lineRule="auto"/>
      </w:pPr>
      <w:r>
        <w:separator/>
      </w:r>
    </w:p>
  </w:endnote>
  <w:endnote w:type="continuationSeparator" w:id="0">
    <w:p w14:paraId="5152526F" w14:textId="77777777" w:rsidR="00500DD4" w:rsidRDefault="00500DD4" w:rsidP="00F66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0F903" w14:textId="77777777" w:rsidR="00500DD4" w:rsidRDefault="00500DD4" w:rsidP="00F66D97">
      <w:pPr>
        <w:spacing w:after="0" w:line="240" w:lineRule="auto"/>
      </w:pPr>
      <w:r>
        <w:separator/>
      </w:r>
    </w:p>
  </w:footnote>
  <w:footnote w:type="continuationSeparator" w:id="0">
    <w:p w14:paraId="50A72F60" w14:textId="77777777" w:rsidR="00500DD4" w:rsidRDefault="00500DD4" w:rsidP="00F66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1E0A" w14:textId="1779583F" w:rsidR="00F66D97" w:rsidRDefault="00F66D97">
    <w:pPr>
      <w:pStyle w:val="Header"/>
    </w:pPr>
    <w:r>
      <w:tab/>
    </w:r>
    <w:r>
      <w:tab/>
    </w:r>
    <w:r>
      <w:rPr>
        <w:noProof/>
      </w:rPr>
      <w:drawing>
        <wp:inline distT="0" distB="0" distL="0" distR="0" wp14:anchorId="08FDF888" wp14:editId="32572588">
          <wp:extent cx="527621" cy="609283"/>
          <wp:effectExtent l="0" t="0" r="6350" b="635"/>
          <wp:docPr id="82007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77096" name="Picture 820077096"/>
                  <pic:cNvPicPr/>
                </pic:nvPicPr>
                <pic:blipFill>
                  <a:blip r:embed="rId1">
                    <a:extLst>
                      <a:ext uri="{28A0092B-C50C-407E-A947-70E740481C1C}">
                        <a14:useLocalDpi xmlns:a14="http://schemas.microsoft.com/office/drawing/2010/main" val="0"/>
                      </a:ext>
                    </a:extLst>
                  </a:blip>
                  <a:stretch>
                    <a:fillRect/>
                  </a:stretch>
                </pic:blipFill>
                <pic:spPr>
                  <a:xfrm>
                    <a:off x="0" y="0"/>
                    <a:ext cx="541340" cy="625125"/>
                  </a:xfrm>
                  <a:prstGeom prst="rect">
                    <a:avLst/>
                  </a:prstGeom>
                </pic:spPr>
              </pic:pic>
            </a:graphicData>
          </a:graphic>
        </wp:inline>
      </w:drawing>
    </w:r>
  </w:p>
  <w:p w14:paraId="50AB5995" w14:textId="77777777" w:rsidR="00F66D97" w:rsidRDefault="00F66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B399F"/>
    <w:multiLevelType w:val="multilevel"/>
    <w:tmpl w:val="B5E6B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773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D97"/>
    <w:rsid w:val="00283AD1"/>
    <w:rsid w:val="00500DD4"/>
    <w:rsid w:val="005A1F5F"/>
    <w:rsid w:val="00711F3D"/>
    <w:rsid w:val="00B51E6C"/>
    <w:rsid w:val="00CD4CCE"/>
    <w:rsid w:val="00D96787"/>
    <w:rsid w:val="00E14F76"/>
    <w:rsid w:val="00F66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C7790"/>
  <w15:chartTrackingRefBased/>
  <w15:docId w15:val="{30847CC5-A3E8-4C91-B14F-E7711BE94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6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6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6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D97"/>
    <w:rPr>
      <w:rFonts w:eastAsiaTheme="majorEastAsia" w:cstheme="majorBidi"/>
      <w:color w:val="272727" w:themeColor="text1" w:themeTint="D8"/>
    </w:rPr>
  </w:style>
  <w:style w:type="paragraph" w:styleId="Title">
    <w:name w:val="Title"/>
    <w:basedOn w:val="Normal"/>
    <w:next w:val="Normal"/>
    <w:link w:val="TitleChar"/>
    <w:uiPriority w:val="10"/>
    <w:qFormat/>
    <w:rsid w:val="00F66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D97"/>
    <w:pPr>
      <w:spacing w:before="160"/>
      <w:jc w:val="center"/>
    </w:pPr>
    <w:rPr>
      <w:i/>
      <w:iCs/>
      <w:color w:val="404040" w:themeColor="text1" w:themeTint="BF"/>
    </w:rPr>
  </w:style>
  <w:style w:type="character" w:customStyle="1" w:styleId="QuoteChar">
    <w:name w:val="Quote Char"/>
    <w:basedOn w:val="DefaultParagraphFont"/>
    <w:link w:val="Quote"/>
    <w:uiPriority w:val="29"/>
    <w:rsid w:val="00F66D97"/>
    <w:rPr>
      <w:i/>
      <w:iCs/>
      <w:color w:val="404040" w:themeColor="text1" w:themeTint="BF"/>
    </w:rPr>
  </w:style>
  <w:style w:type="paragraph" w:styleId="ListParagraph">
    <w:name w:val="List Paragraph"/>
    <w:basedOn w:val="Normal"/>
    <w:uiPriority w:val="34"/>
    <w:qFormat/>
    <w:rsid w:val="00F66D97"/>
    <w:pPr>
      <w:ind w:left="720"/>
      <w:contextualSpacing/>
    </w:pPr>
  </w:style>
  <w:style w:type="character" w:styleId="IntenseEmphasis">
    <w:name w:val="Intense Emphasis"/>
    <w:basedOn w:val="DefaultParagraphFont"/>
    <w:uiPriority w:val="21"/>
    <w:qFormat/>
    <w:rsid w:val="00F66D97"/>
    <w:rPr>
      <w:i/>
      <w:iCs/>
      <w:color w:val="0F4761" w:themeColor="accent1" w:themeShade="BF"/>
    </w:rPr>
  </w:style>
  <w:style w:type="paragraph" w:styleId="IntenseQuote">
    <w:name w:val="Intense Quote"/>
    <w:basedOn w:val="Normal"/>
    <w:next w:val="Normal"/>
    <w:link w:val="IntenseQuoteChar"/>
    <w:uiPriority w:val="30"/>
    <w:qFormat/>
    <w:rsid w:val="00F66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D97"/>
    <w:rPr>
      <w:i/>
      <w:iCs/>
      <w:color w:val="0F4761" w:themeColor="accent1" w:themeShade="BF"/>
    </w:rPr>
  </w:style>
  <w:style w:type="character" w:styleId="IntenseReference">
    <w:name w:val="Intense Reference"/>
    <w:basedOn w:val="DefaultParagraphFont"/>
    <w:uiPriority w:val="32"/>
    <w:qFormat/>
    <w:rsid w:val="00F66D97"/>
    <w:rPr>
      <w:b/>
      <w:bCs/>
      <w:smallCaps/>
      <w:color w:val="0F4761" w:themeColor="accent1" w:themeShade="BF"/>
      <w:spacing w:val="5"/>
    </w:rPr>
  </w:style>
  <w:style w:type="paragraph" w:styleId="Header">
    <w:name w:val="header"/>
    <w:basedOn w:val="Normal"/>
    <w:link w:val="HeaderChar"/>
    <w:uiPriority w:val="99"/>
    <w:unhideWhenUsed/>
    <w:rsid w:val="00F66D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D97"/>
  </w:style>
  <w:style w:type="paragraph" w:styleId="Footer">
    <w:name w:val="footer"/>
    <w:basedOn w:val="Normal"/>
    <w:link w:val="FooterChar"/>
    <w:uiPriority w:val="99"/>
    <w:unhideWhenUsed/>
    <w:rsid w:val="00F66D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412</Words>
  <Characters>2353</Characters>
  <Application>Microsoft Office Word</Application>
  <DocSecurity>0</DocSecurity>
  <Lines>19</Lines>
  <Paragraphs>5</Paragraphs>
  <ScaleCrop>false</ScaleCrop>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French</dc:creator>
  <cp:keywords/>
  <dc:description/>
  <cp:lastModifiedBy>Niki French</cp:lastModifiedBy>
  <cp:revision>1</cp:revision>
  <dcterms:created xsi:type="dcterms:W3CDTF">2026-09-29T13:50:00Z</dcterms:created>
  <dcterms:modified xsi:type="dcterms:W3CDTF">2026-09-29T13:55:00Z</dcterms:modified>
</cp:coreProperties>
</file>